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1" w:rsidRPr="001C3385" w:rsidRDefault="00CB26C1">
      <w:pPr>
        <w:pStyle w:val="ConsPlusTitlePage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1C338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C3385">
        <w:rPr>
          <w:rFonts w:ascii="Times New Roman" w:hAnsi="Times New Roman" w:cs="Times New Roman"/>
        </w:rPr>
        <w:br/>
      </w:r>
    </w:p>
    <w:p w:rsidR="00CB26C1" w:rsidRPr="001C3385" w:rsidRDefault="00CB26C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B26C1" w:rsidRPr="001C3385" w:rsidRDefault="00CB26C1">
      <w:pPr>
        <w:pStyle w:val="ConsPlusNormal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Зарегистрировано в Минюсте России 13 марта 2019 г. N 54035</w:t>
      </w:r>
    </w:p>
    <w:p w:rsidR="00CB26C1" w:rsidRPr="001C3385" w:rsidRDefault="00CB26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B26C1" w:rsidRPr="001C3385" w:rsidRDefault="00CB26C1">
      <w:pPr>
        <w:pStyle w:val="ConsPlusNormal"/>
        <w:jc w:val="both"/>
        <w:rPr>
          <w:rFonts w:ascii="Times New Roman" w:hAnsi="Times New Roman" w:cs="Times New Roman"/>
        </w:rPr>
      </w:pPr>
    </w:p>
    <w:p w:rsidR="00CB26C1" w:rsidRPr="001C3385" w:rsidRDefault="00CB26C1">
      <w:pPr>
        <w:pStyle w:val="ConsPlusTitle"/>
        <w:jc w:val="center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CB26C1" w:rsidRPr="001C3385" w:rsidRDefault="00CB26C1">
      <w:pPr>
        <w:pStyle w:val="ConsPlusTitle"/>
        <w:jc w:val="center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N 7</w:t>
      </w:r>
    </w:p>
    <w:p w:rsidR="00CB26C1" w:rsidRPr="001C3385" w:rsidRDefault="00CB26C1">
      <w:pPr>
        <w:pStyle w:val="ConsPlusTitle"/>
        <w:jc w:val="both"/>
        <w:rPr>
          <w:rFonts w:ascii="Times New Roman" w:hAnsi="Times New Roman" w:cs="Times New Roman"/>
        </w:rPr>
      </w:pPr>
    </w:p>
    <w:p w:rsidR="00CB26C1" w:rsidRPr="001C3385" w:rsidRDefault="00CB26C1">
      <w:pPr>
        <w:pStyle w:val="ConsPlusTitle"/>
        <w:jc w:val="center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CB26C1" w:rsidRPr="001C3385" w:rsidRDefault="00CB26C1">
      <w:pPr>
        <w:pStyle w:val="ConsPlusTitle"/>
        <w:jc w:val="center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N 16</w:t>
      </w:r>
    </w:p>
    <w:p w:rsidR="00CB26C1" w:rsidRPr="001C3385" w:rsidRDefault="00CB26C1">
      <w:pPr>
        <w:pStyle w:val="ConsPlusTitle"/>
        <w:jc w:val="both"/>
        <w:rPr>
          <w:rFonts w:ascii="Times New Roman" w:hAnsi="Times New Roman" w:cs="Times New Roman"/>
        </w:rPr>
      </w:pPr>
    </w:p>
    <w:p w:rsidR="00CB26C1" w:rsidRPr="001C3385" w:rsidRDefault="00CB26C1">
      <w:pPr>
        <w:pStyle w:val="ConsPlusTitle"/>
        <w:jc w:val="center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ПРИКАЗ</w:t>
      </w:r>
    </w:p>
    <w:p w:rsidR="00CB26C1" w:rsidRPr="001C3385" w:rsidRDefault="00CB26C1">
      <w:pPr>
        <w:pStyle w:val="ConsPlusTitle"/>
        <w:jc w:val="center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от 10 января 2019 года</w:t>
      </w:r>
    </w:p>
    <w:p w:rsidR="00CB26C1" w:rsidRPr="001C3385" w:rsidRDefault="00CB26C1">
      <w:pPr>
        <w:pStyle w:val="ConsPlusTitle"/>
        <w:jc w:val="both"/>
        <w:rPr>
          <w:rFonts w:ascii="Times New Roman" w:hAnsi="Times New Roman" w:cs="Times New Roman"/>
        </w:rPr>
      </w:pPr>
    </w:p>
    <w:p w:rsidR="00CB26C1" w:rsidRPr="001C3385" w:rsidRDefault="00CB26C1">
      <w:pPr>
        <w:pStyle w:val="ConsPlusTitle"/>
        <w:jc w:val="center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ОБ УТВЕРЖДЕНИИ ЕДИНОГО РАСПИСАНИЯ И ПРОДОЛЖИТЕЛЬНОСТИ</w:t>
      </w:r>
    </w:p>
    <w:p w:rsidR="00CB26C1" w:rsidRPr="001C3385" w:rsidRDefault="00CB26C1">
      <w:pPr>
        <w:pStyle w:val="ConsPlusTitle"/>
        <w:jc w:val="center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ПРОВЕДЕНИЯ ОСНОВНОГО ГОСУДАРСТВЕННОГО ЭКЗАМЕНА ПО КАЖДОМУ</w:t>
      </w:r>
    </w:p>
    <w:p w:rsidR="00CB26C1" w:rsidRPr="001C3385" w:rsidRDefault="00CB26C1">
      <w:pPr>
        <w:pStyle w:val="ConsPlusTitle"/>
        <w:jc w:val="center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УЧЕБНОМУ ПРЕДМЕТУ, ТРЕБОВАНИЙ К ИСПОЛЬЗОВАНИЮ СРЕДСТВ</w:t>
      </w:r>
    </w:p>
    <w:p w:rsidR="00CB26C1" w:rsidRPr="001C3385" w:rsidRDefault="00CB26C1">
      <w:pPr>
        <w:pStyle w:val="ConsPlusTitle"/>
        <w:jc w:val="center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ОБУЧЕНИЯ И ВОСПИТАНИЯ ПРИ ЕГО ПРОВЕДЕНИИ В 2019 ГОДУ</w:t>
      </w:r>
    </w:p>
    <w:p w:rsidR="00CB26C1" w:rsidRPr="001C3385" w:rsidRDefault="00CB26C1">
      <w:pPr>
        <w:pStyle w:val="ConsPlusNormal"/>
        <w:jc w:val="both"/>
        <w:rPr>
          <w:rFonts w:ascii="Times New Roman" w:hAnsi="Times New Roman" w:cs="Times New Roman"/>
        </w:rPr>
      </w:pPr>
    </w:p>
    <w:p w:rsidR="00CB26C1" w:rsidRPr="001C3385" w:rsidRDefault="00CB26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85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C3385">
          <w:rPr>
            <w:rFonts w:ascii="Times New Roman" w:hAnsi="Times New Roman" w:cs="Times New Roman"/>
            <w:color w:val="0000FF"/>
          </w:rPr>
          <w:t>частью 5 статьи 59</w:t>
        </w:r>
      </w:hyperlink>
      <w:r w:rsidRPr="001C338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7598;2018, N 9, ст. 1282), </w:t>
      </w:r>
      <w:hyperlink r:id="rId6" w:history="1">
        <w:r w:rsidRPr="001C3385">
          <w:rPr>
            <w:rFonts w:ascii="Times New Roman" w:hAnsi="Times New Roman" w:cs="Times New Roman"/>
            <w:color w:val="0000FF"/>
          </w:rPr>
          <w:t>подпунктом 4.2.25</w:t>
        </w:r>
      </w:hyperlink>
      <w:r w:rsidRPr="001C3385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 w:rsidRPr="001C3385">
          <w:rPr>
            <w:rFonts w:ascii="Times New Roman" w:hAnsi="Times New Roman" w:cs="Times New Roman"/>
            <w:color w:val="0000FF"/>
          </w:rPr>
          <w:t>подпунктами 5.2.7</w:t>
        </w:r>
      </w:hyperlink>
      <w:r w:rsidRPr="001C3385">
        <w:rPr>
          <w:rFonts w:ascii="Times New Roman" w:hAnsi="Times New Roman" w:cs="Times New Roman"/>
        </w:rPr>
        <w:t xml:space="preserve"> и </w:t>
      </w:r>
      <w:hyperlink r:id="rId8" w:history="1">
        <w:r w:rsidRPr="001C3385">
          <w:rPr>
            <w:rFonts w:ascii="Times New Roman" w:hAnsi="Times New Roman" w:cs="Times New Roman"/>
            <w:color w:val="0000FF"/>
          </w:rPr>
          <w:t>5.2.9</w:t>
        </w:r>
      </w:hyperlink>
      <w:r w:rsidRPr="001C3385">
        <w:rPr>
          <w:rFonts w:ascii="Times New Roman" w:hAnsi="Times New Roman" w:cs="Times New Roman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 w:rsidRPr="001C3385">
        <w:rPr>
          <w:rFonts w:ascii="Times New Roman" w:hAnsi="Times New Roman" w:cs="Times New Roman"/>
        </w:rPr>
        <w:t xml:space="preserve"> г. N 885 (Собрание законодательства Российской Федерации, 2018, N 32 (часть II), ст. 5344), приказываем: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1. Утвердить следующее расписание проведения основного государственного экзамена (далее - ОГЭ) в 2019 году: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1.1. </w:t>
      </w:r>
      <w:proofErr w:type="gramStart"/>
      <w:r w:rsidRPr="001C3385">
        <w:rPr>
          <w:rFonts w:ascii="Times New Roman" w:hAnsi="Times New Roman" w:cs="Times New Roman"/>
        </w:rPr>
        <w:t xml:space="preserve">Для лиц, указанных в </w:t>
      </w:r>
      <w:hyperlink r:id="rId9" w:history="1">
        <w:r w:rsidRPr="001C3385">
          <w:rPr>
            <w:rFonts w:ascii="Times New Roman" w:hAnsi="Times New Roman" w:cs="Times New Roman"/>
            <w:color w:val="0000FF"/>
          </w:rPr>
          <w:t>пунктах 5</w:t>
        </w:r>
      </w:hyperlink>
      <w:r w:rsidRPr="001C3385">
        <w:rPr>
          <w:rFonts w:ascii="Times New Roman" w:hAnsi="Times New Roman" w:cs="Times New Roman"/>
        </w:rPr>
        <w:t xml:space="preserve"> и </w:t>
      </w:r>
      <w:hyperlink r:id="rId10" w:history="1">
        <w:r w:rsidRPr="001C3385">
          <w:rPr>
            <w:rFonts w:ascii="Times New Roman" w:hAnsi="Times New Roman" w:cs="Times New Roman"/>
            <w:color w:val="0000FF"/>
          </w:rPr>
          <w:t>11</w:t>
        </w:r>
      </w:hyperlink>
      <w:r w:rsidRPr="001C3385">
        <w:rPr>
          <w:rFonts w:ascii="Times New Roman" w:hAnsi="Times New Roman" w:cs="Times New Roman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24 мая (пятница) - иностранные языки (английский, французский, немецкий, испанский);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25 мая (суббота) - иностранные языки (английский, французский, немецкий, испанский);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28 мая (вторник) - русский язык;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30 мая (четверг) - обществознание;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85">
        <w:rPr>
          <w:rFonts w:ascii="Times New Roman" w:hAnsi="Times New Roman" w:cs="Times New Roman"/>
        </w:rP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6 июня (четверг) - математика;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85">
        <w:rPr>
          <w:rFonts w:ascii="Times New Roman" w:hAnsi="Times New Roman" w:cs="Times New Roman"/>
        </w:rPr>
        <w:t>11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14 июня (пятница) - история, физика, география;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1.2. Для лиц, указанных в </w:t>
      </w:r>
      <w:hyperlink r:id="rId11" w:history="1">
        <w:r w:rsidRPr="001C3385">
          <w:rPr>
            <w:rFonts w:ascii="Times New Roman" w:hAnsi="Times New Roman" w:cs="Times New Roman"/>
            <w:color w:val="0000FF"/>
          </w:rPr>
          <w:t>пункте 38</w:t>
        </w:r>
      </w:hyperlink>
      <w:r w:rsidRPr="001C3385">
        <w:rPr>
          <w:rFonts w:ascii="Times New Roman" w:hAnsi="Times New Roman" w:cs="Times New Roman"/>
        </w:rPr>
        <w:t xml:space="preserve"> Порядка проведения ГИА: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lastRenderedPageBreak/>
        <w:t>22 апреля (понедельник) - математика;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85">
        <w:rPr>
          <w:rFonts w:ascii="Times New Roman" w:hAnsi="Times New Roman" w:cs="Times New Roman"/>
        </w:rP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26 апреля (пятница) - русский язык;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85">
        <w:rPr>
          <w:rFonts w:ascii="Times New Roman" w:hAnsi="Times New Roman" w:cs="Times New Roman"/>
        </w:rP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1.3. Для лиц, указанных в </w:t>
      </w:r>
      <w:hyperlink r:id="rId12" w:history="1">
        <w:r w:rsidRPr="001C3385">
          <w:rPr>
            <w:rFonts w:ascii="Times New Roman" w:hAnsi="Times New Roman" w:cs="Times New Roman"/>
            <w:color w:val="0000FF"/>
          </w:rPr>
          <w:t>пунктах 37</w:t>
        </w:r>
      </w:hyperlink>
      <w:r w:rsidRPr="001C3385">
        <w:rPr>
          <w:rFonts w:ascii="Times New Roman" w:hAnsi="Times New Roman" w:cs="Times New Roman"/>
        </w:rPr>
        <w:t xml:space="preserve"> и </w:t>
      </w:r>
      <w:hyperlink r:id="rId13" w:history="1">
        <w:r w:rsidRPr="001C3385">
          <w:rPr>
            <w:rFonts w:ascii="Times New Roman" w:hAnsi="Times New Roman" w:cs="Times New Roman"/>
            <w:color w:val="0000FF"/>
          </w:rPr>
          <w:t>42</w:t>
        </w:r>
      </w:hyperlink>
      <w:r w:rsidRPr="001C3385">
        <w:rPr>
          <w:rFonts w:ascii="Times New Roman" w:hAnsi="Times New Roman" w:cs="Times New Roman"/>
        </w:rPr>
        <w:t xml:space="preserve"> Порядка проведения ГИА: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6 мая (понедельник) - математика;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85">
        <w:rPr>
          <w:rFonts w:ascii="Times New Roman" w:hAnsi="Times New Roman" w:cs="Times New Roman"/>
        </w:rP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8 мая (среда) - русский язык;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85">
        <w:rPr>
          <w:rFonts w:ascii="Times New Roman" w:hAnsi="Times New Roman" w:cs="Times New Roman"/>
        </w:rP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14 мая (вторник) - по всем учебным предметам;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25 июня (вторник) - русский язык;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85">
        <w:rPr>
          <w:rFonts w:ascii="Times New Roman" w:hAnsi="Times New Roman" w:cs="Times New Roman"/>
        </w:rP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27 июня (четверг) - математика;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28 июня (пятница) - география, история, химия, литература;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29 июня (суббота) - иностранные языки (английский, французский, немецкий, испанский);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1 июля (понедельник) - по всем учебным предметам;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 июля (вторник) - по всем учебным предметам;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16 сентября (понедельник) - русский язык;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17 сентября (вторник) - история, биология, физика, география;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18 сентября (среда) - математика;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85">
        <w:rPr>
          <w:rFonts w:ascii="Times New Roman" w:hAnsi="Times New Roman" w:cs="Times New Roman"/>
        </w:rP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20 сентября (пятница) - иностранные языки (английский, французский, немецкий, испанский);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21 сентября (суббота) - по всем учебным предметам;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1.4. Для лиц, указанных в </w:t>
      </w:r>
      <w:hyperlink r:id="rId14" w:history="1">
        <w:r w:rsidRPr="001C3385">
          <w:rPr>
            <w:rFonts w:ascii="Times New Roman" w:hAnsi="Times New Roman" w:cs="Times New Roman"/>
            <w:color w:val="0000FF"/>
          </w:rPr>
          <w:t>пункте 76</w:t>
        </w:r>
      </w:hyperlink>
      <w:r w:rsidRPr="001C3385">
        <w:rPr>
          <w:rFonts w:ascii="Times New Roman" w:hAnsi="Times New Roman" w:cs="Times New Roman"/>
        </w:rPr>
        <w:t xml:space="preserve"> Порядка проведения ГИА: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3 сентября (вторник) - русский язык;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6 сентября (пятница) - математика;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9 сентября (понедельник) - история, биология, физика, география;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85">
        <w:rPr>
          <w:rFonts w:ascii="Times New Roman" w:hAnsi="Times New Roman" w:cs="Times New Roman"/>
        </w:rPr>
        <w:lastRenderedPageBreak/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13 сентября (пятница) - иностранные языки (английский, французский, немецкий, испанский).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2. Установить, что: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2.1. ОГЭ по всем учебным предметам начинается в 10.00 по местному времени;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2.2. </w:t>
      </w:r>
      <w:proofErr w:type="gramStart"/>
      <w:r w:rsidRPr="001C3385">
        <w:rPr>
          <w:rFonts w:ascii="Times New Roman" w:hAnsi="Times New Roman" w:cs="Times New Roman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</w:t>
      </w:r>
      <w:proofErr w:type="gramEnd"/>
      <w:r w:rsidRPr="001C3385">
        <w:rPr>
          <w:rFonts w:ascii="Times New Roman" w:hAnsi="Times New Roman" w:cs="Times New Roman"/>
        </w:rPr>
        <w:t xml:space="preserve"> по химии (с выполнением лабораторной работы) - 2 часа 20 минут (140 минут)</w:t>
      </w:r>
      <w:proofErr w:type="gramStart"/>
      <w:r w:rsidRPr="001C3385">
        <w:rPr>
          <w:rFonts w:ascii="Times New Roman" w:hAnsi="Times New Roman" w:cs="Times New Roman"/>
        </w:rPr>
        <w:t>;п</w:t>
      </w:r>
      <w:proofErr w:type="gramEnd"/>
      <w:r w:rsidRPr="001C3385">
        <w:rPr>
          <w:rFonts w:ascii="Times New Roman" w:hAnsi="Times New Roman" w:cs="Times New Roman"/>
        </w:rPr>
        <w:t>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по русскому языку - орфографические словари, позволяющие устанавливать нормативное написание слов;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1C3385">
        <w:rPr>
          <w:rFonts w:ascii="Times New Roman" w:hAnsi="Times New Roman" w:cs="Times New Roman"/>
        </w:rPr>
        <w:t>sin</w:t>
      </w:r>
      <w:proofErr w:type="spellEnd"/>
      <w:r w:rsidRPr="001C3385">
        <w:rPr>
          <w:rFonts w:ascii="Times New Roman" w:hAnsi="Times New Roman" w:cs="Times New Roman"/>
        </w:rPr>
        <w:t xml:space="preserve">, </w:t>
      </w:r>
      <w:proofErr w:type="spellStart"/>
      <w:r w:rsidRPr="001C3385">
        <w:rPr>
          <w:rFonts w:ascii="Times New Roman" w:hAnsi="Times New Roman" w:cs="Times New Roman"/>
        </w:rPr>
        <w:t>cos</w:t>
      </w:r>
      <w:proofErr w:type="spellEnd"/>
      <w:r w:rsidRPr="001C3385">
        <w:rPr>
          <w:rFonts w:ascii="Times New Roman" w:hAnsi="Times New Roman" w:cs="Times New Roman"/>
        </w:rPr>
        <w:t xml:space="preserve">, </w:t>
      </w:r>
      <w:proofErr w:type="spellStart"/>
      <w:r w:rsidRPr="001C3385">
        <w:rPr>
          <w:rFonts w:ascii="Times New Roman" w:hAnsi="Times New Roman" w:cs="Times New Roman"/>
        </w:rPr>
        <w:t>tg</w:t>
      </w:r>
      <w:proofErr w:type="spellEnd"/>
      <w:r w:rsidRPr="001C3385">
        <w:rPr>
          <w:rFonts w:ascii="Times New Roman" w:hAnsi="Times New Roman" w:cs="Times New Roman"/>
        </w:rPr>
        <w:t xml:space="preserve">, </w:t>
      </w:r>
      <w:proofErr w:type="spellStart"/>
      <w:r w:rsidRPr="001C3385">
        <w:rPr>
          <w:rFonts w:ascii="Times New Roman" w:hAnsi="Times New Roman" w:cs="Times New Roman"/>
        </w:rPr>
        <w:t>ctg</w:t>
      </w:r>
      <w:proofErr w:type="spellEnd"/>
      <w:r w:rsidRPr="001C3385">
        <w:rPr>
          <w:rFonts w:ascii="Times New Roman" w:hAnsi="Times New Roman" w:cs="Times New Roman"/>
        </w:rPr>
        <w:t xml:space="preserve">, </w:t>
      </w:r>
      <w:proofErr w:type="spellStart"/>
      <w:r w:rsidRPr="001C3385">
        <w:rPr>
          <w:rFonts w:ascii="Times New Roman" w:hAnsi="Times New Roman" w:cs="Times New Roman"/>
        </w:rPr>
        <w:t>arcsin</w:t>
      </w:r>
      <w:proofErr w:type="spellEnd"/>
      <w:r w:rsidRPr="001C3385">
        <w:rPr>
          <w:rFonts w:ascii="Times New Roman" w:hAnsi="Times New Roman" w:cs="Times New Roman"/>
        </w:rPr>
        <w:t xml:space="preserve">, </w:t>
      </w:r>
      <w:proofErr w:type="spellStart"/>
      <w:r w:rsidRPr="001C3385">
        <w:rPr>
          <w:rFonts w:ascii="Times New Roman" w:hAnsi="Times New Roman" w:cs="Times New Roman"/>
        </w:rPr>
        <w:t>arccos</w:t>
      </w:r>
      <w:proofErr w:type="spellEnd"/>
      <w:r w:rsidRPr="001C3385">
        <w:rPr>
          <w:rFonts w:ascii="Times New Roman" w:hAnsi="Times New Roman" w:cs="Times New Roman"/>
        </w:rPr>
        <w:t xml:space="preserve">, </w:t>
      </w:r>
      <w:proofErr w:type="spellStart"/>
      <w:r w:rsidRPr="001C3385">
        <w:rPr>
          <w:rFonts w:ascii="Times New Roman" w:hAnsi="Times New Roman" w:cs="Times New Roman"/>
        </w:rPr>
        <w:t>arctg</w:t>
      </w:r>
      <w:proofErr w:type="spellEnd"/>
      <w:r w:rsidRPr="001C3385">
        <w:rPr>
          <w:rFonts w:ascii="Times New Roman" w:hAnsi="Times New Roman" w:cs="Times New Roman"/>
        </w:rPr>
        <w:t xml:space="preserve"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</w:t>
      </w:r>
      <w:proofErr w:type="gramStart"/>
      <w:r w:rsidRPr="001C3385">
        <w:rPr>
          <w:rFonts w:ascii="Times New Roman" w:hAnsi="Times New Roman" w:cs="Times New Roman"/>
        </w:rP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по литературе - полные тексты художественных произведений, а также сборники лирики;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1C3385">
        <w:rPr>
          <w:rFonts w:ascii="Times New Roman" w:hAnsi="Times New Roman" w:cs="Times New Roman"/>
        </w:rPr>
        <w:t>Аудирование</w:t>
      </w:r>
      <w:proofErr w:type="spellEnd"/>
      <w:r w:rsidRPr="001C3385">
        <w:rPr>
          <w:rFonts w:ascii="Times New Roman" w:hAnsi="Times New Roman" w:cs="Times New Roman"/>
        </w:rPr>
        <w:t xml:space="preserve">" КИМ ОГЭ; компьютерная техника, не имеющая доступа к сети Интернет, </w:t>
      </w:r>
      <w:proofErr w:type="spellStart"/>
      <w:r w:rsidRPr="001C3385">
        <w:rPr>
          <w:rFonts w:ascii="Times New Roman" w:hAnsi="Times New Roman" w:cs="Times New Roman"/>
        </w:rPr>
        <w:t>аудиогарнитура</w:t>
      </w:r>
      <w:proofErr w:type="spellEnd"/>
      <w:r w:rsidRPr="001C3385">
        <w:rPr>
          <w:rFonts w:ascii="Times New Roman" w:hAnsi="Times New Roman" w:cs="Times New Roman"/>
        </w:rPr>
        <w:t xml:space="preserve"> для выполнения заданий раздела "Говорение" КИМ ОГЭ;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lastRenderedPageBreak/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B26C1" w:rsidRPr="001C3385" w:rsidRDefault="00CB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3. </w:t>
      </w:r>
      <w:proofErr w:type="gramStart"/>
      <w:r w:rsidRPr="001C3385">
        <w:rPr>
          <w:rFonts w:ascii="Times New Roman" w:hAnsi="Times New Roman" w:cs="Times New Roman"/>
        </w:rPr>
        <w:t xml:space="preserve">Признать утратившим силу </w:t>
      </w:r>
      <w:hyperlink r:id="rId15" w:history="1">
        <w:r w:rsidRPr="001C3385">
          <w:rPr>
            <w:rFonts w:ascii="Times New Roman" w:hAnsi="Times New Roman" w:cs="Times New Roman"/>
            <w:color w:val="0000FF"/>
          </w:rPr>
          <w:t>приказ</w:t>
        </w:r>
      </w:hyperlink>
      <w:r w:rsidRPr="001C3385">
        <w:rPr>
          <w:rFonts w:ascii="Times New Roman" w:hAnsi="Times New Roman" w:cs="Times New Roman"/>
        </w:rPr>
        <w:t xml:space="preserve">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  <w:proofErr w:type="gramEnd"/>
    </w:p>
    <w:p w:rsidR="00CB26C1" w:rsidRPr="001C3385" w:rsidRDefault="00CB26C1">
      <w:pPr>
        <w:pStyle w:val="ConsPlusNormal"/>
        <w:jc w:val="both"/>
        <w:rPr>
          <w:rFonts w:ascii="Times New Roman" w:hAnsi="Times New Roman" w:cs="Times New Roman"/>
        </w:rPr>
      </w:pPr>
    </w:p>
    <w:p w:rsidR="00CB26C1" w:rsidRPr="001C3385" w:rsidRDefault="00CB26C1">
      <w:pPr>
        <w:pStyle w:val="ConsPlusNormal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Министр просвещения</w:t>
      </w:r>
    </w:p>
    <w:p w:rsidR="00CB26C1" w:rsidRPr="001C3385" w:rsidRDefault="00CB26C1">
      <w:pPr>
        <w:pStyle w:val="ConsPlusNormal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Российской Федерации</w:t>
      </w:r>
    </w:p>
    <w:p w:rsidR="00CB26C1" w:rsidRPr="001C3385" w:rsidRDefault="00CB26C1">
      <w:pPr>
        <w:pStyle w:val="ConsPlusNormal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О.Ю.ВАСИЛЬЕВА</w:t>
      </w:r>
    </w:p>
    <w:p w:rsidR="00CB26C1" w:rsidRPr="001C3385" w:rsidRDefault="00CB26C1">
      <w:pPr>
        <w:pStyle w:val="ConsPlusNormal"/>
        <w:jc w:val="both"/>
        <w:rPr>
          <w:rFonts w:ascii="Times New Roman" w:hAnsi="Times New Roman" w:cs="Times New Roman"/>
        </w:rPr>
      </w:pPr>
    </w:p>
    <w:p w:rsidR="00CB26C1" w:rsidRPr="001C3385" w:rsidRDefault="00CB26C1">
      <w:pPr>
        <w:pStyle w:val="ConsPlusNormal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Руководитель</w:t>
      </w:r>
    </w:p>
    <w:p w:rsidR="00CB26C1" w:rsidRPr="001C3385" w:rsidRDefault="00CB26C1">
      <w:pPr>
        <w:pStyle w:val="ConsPlusNormal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Федеральной службы по надзору</w:t>
      </w:r>
    </w:p>
    <w:p w:rsidR="00CB26C1" w:rsidRPr="001C3385" w:rsidRDefault="00CB26C1">
      <w:pPr>
        <w:pStyle w:val="ConsPlusNormal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в сфере образования и науки</w:t>
      </w:r>
    </w:p>
    <w:p w:rsidR="00CB26C1" w:rsidRPr="001C3385" w:rsidRDefault="00CB26C1">
      <w:pPr>
        <w:pStyle w:val="ConsPlusNormal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С.С.КРАВЦОВ</w:t>
      </w:r>
    </w:p>
    <w:p w:rsidR="00CB26C1" w:rsidRPr="001C3385" w:rsidRDefault="00CB26C1">
      <w:pPr>
        <w:pStyle w:val="ConsPlusNormal"/>
        <w:jc w:val="both"/>
        <w:rPr>
          <w:rFonts w:ascii="Times New Roman" w:hAnsi="Times New Roman" w:cs="Times New Roman"/>
        </w:rPr>
      </w:pPr>
    </w:p>
    <w:p w:rsidR="00CB26C1" w:rsidRPr="001C3385" w:rsidRDefault="00CB26C1">
      <w:pPr>
        <w:pStyle w:val="ConsPlusNormal"/>
        <w:jc w:val="both"/>
        <w:rPr>
          <w:rFonts w:ascii="Times New Roman" w:hAnsi="Times New Roman" w:cs="Times New Roman"/>
        </w:rPr>
      </w:pPr>
    </w:p>
    <w:p w:rsidR="00CB26C1" w:rsidRPr="001C3385" w:rsidRDefault="00CB26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51C8B" w:rsidRPr="001C3385" w:rsidRDefault="00951C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1C8B" w:rsidRPr="001C3385" w:rsidSect="00A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C1"/>
    <w:rsid w:val="001C3385"/>
    <w:rsid w:val="003F4BF5"/>
    <w:rsid w:val="006B20A6"/>
    <w:rsid w:val="00721746"/>
    <w:rsid w:val="007640D6"/>
    <w:rsid w:val="00951C8B"/>
    <w:rsid w:val="00B431B7"/>
    <w:rsid w:val="00CB26C1"/>
    <w:rsid w:val="00CB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92B1F92B62F1F55BEFD1517321A86CE2BE0D077BD2A9D0835D752EDE2B0AF15016CEDC844D6E7341DB020E928A6B87B2C5E347A7DD016u3EEH" TargetMode="External"/><Relationship Id="rId13" Type="http://schemas.openxmlformats.org/officeDocument/2006/relationships/hyperlink" Target="consultantplus://offline/ref=FAB92B1F92B62F1F55BEFD1517321A86CE2AEBD677BB2A9D0835D752EDE2B0AF15016CEDC844D4E43E1DB020E928A6B87B2C5E347A7DD016u3EEH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B92B1F92B62F1F55BEFD1517321A86CE2BE0D077BD2A9D0835D752EDE2B0AF15016CEDC844D6E73A1DB020E928A6B87B2C5E347A7DD016u3EEH" TargetMode="External"/><Relationship Id="rId12" Type="http://schemas.openxmlformats.org/officeDocument/2006/relationships/hyperlink" Target="consultantplus://offline/ref=FAB92B1F92B62F1F55BEFD1517321A86CE2AEBD677BB2A9D0835D752EDE2B0AF15016CEDC844D4E53A1DB020E928A6B87B2C5E347A7DD016u3E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92B1F92B62F1F55BEFD1517321A86CE2AECD175B32A9D0835D752EDE2B0AF15016CEDC844D6E13B1DB020E928A6B87B2C5E347A7DD016u3EEH" TargetMode="External"/><Relationship Id="rId11" Type="http://schemas.openxmlformats.org/officeDocument/2006/relationships/hyperlink" Target="consultantplus://offline/ref=FAB92B1F92B62F1F55BEFD1517321A86CE2AEBD677BB2A9D0835D752EDE2B0AF15016CEDC844D4E5351DB020E928A6B87B2C5E347A7DD016u3EEH" TargetMode="External"/><Relationship Id="rId5" Type="http://schemas.openxmlformats.org/officeDocument/2006/relationships/hyperlink" Target="consultantplus://offline/ref=FAB92B1F92B62F1F55BEFD1517321A86CE2AECD77EBA2A9D0835D752EDE2B0AF15016CEDCC42DDB16C52B17CAC75B5B9702C5C3765u7E6H" TargetMode="External"/><Relationship Id="rId15" Type="http://schemas.openxmlformats.org/officeDocument/2006/relationships/hyperlink" Target="consultantplus://offline/ref=FAB92B1F92B62F1F55BEFD1517321A86CF23ECD177BB2A9D0835D752EDE2B0AF070134E1C94CC8E53E08E671ACu7E4H" TargetMode="External"/><Relationship Id="rId10" Type="http://schemas.openxmlformats.org/officeDocument/2006/relationships/hyperlink" Target="consultantplus://offline/ref=FAB92B1F92B62F1F55BEFD1517321A86CE2AEBD677BB2A9D0835D752EDE2B0AF15016CEDC844D6E03C1DB020E928A6B87B2C5E347A7DD016u3E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B92B1F92B62F1F55BEFD1517321A86CE2AEBD677BB2A9D0835D752EDE2B0AF15016CEDC844D6E63C1DB020E928A6B87B2C5E347A7DD016u3EEH" TargetMode="External"/><Relationship Id="rId14" Type="http://schemas.openxmlformats.org/officeDocument/2006/relationships/hyperlink" Target="consultantplus://offline/ref=FAB92B1F92B62F1F55BEFD1517321A86CE2AEBD677BB2A9D0835D752EDE2B0AF15016CEDC844D5E23C1DB020E928A6B87B2C5E347A7DD016u3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user</cp:lastModifiedBy>
  <cp:revision>3</cp:revision>
  <dcterms:created xsi:type="dcterms:W3CDTF">2019-03-18T07:04:00Z</dcterms:created>
  <dcterms:modified xsi:type="dcterms:W3CDTF">2019-03-21T09:37:00Z</dcterms:modified>
</cp:coreProperties>
</file>